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692" w14:textId="77777777" w:rsidR="00487819" w:rsidRDefault="003523C8">
      <w:pPr>
        <w:ind w:left="3883"/>
        <w:rPr>
          <w:rFonts w:ascii="Times New Roman"/>
          <w:sz w:val="20"/>
        </w:rPr>
      </w:pPr>
      <w:r>
        <w:rPr>
          <w:rFonts w:ascii="Times New Roman"/>
          <w:spacing w:val="91"/>
          <w:sz w:val="20"/>
        </w:rPr>
        <w:t xml:space="preserve"> </w:t>
      </w:r>
    </w:p>
    <w:p w14:paraId="339B1BFC" w14:textId="77777777" w:rsidR="00487819" w:rsidRDefault="00D86F63" w:rsidP="00D86F63">
      <w:pPr>
        <w:pStyle w:val="BodyText"/>
        <w:jc w:val="center"/>
        <w:rPr>
          <w:rFonts w:ascii="Times New Roman"/>
          <w:sz w:val="20"/>
        </w:rPr>
      </w:pPr>
      <w:r>
        <w:rPr>
          <w:rFonts w:ascii="Times New Roman"/>
          <w:noProof/>
          <w:sz w:val="20"/>
          <w:lang w:val="en-CA" w:eastAsia="en-CA"/>
        </w:rPr>
        <w:drawing>
          <wp:inline distT="0" distB="0" distL="0" distR="0" wp14:anchorId="6FC9783D" wp14:editId="1F169FD1">
            <wp:extent cx="1548765"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765" cy="402590"/>
                    </a:xfrm>
                    <a:prstGeom prst="rect">
                      <a:avLst/>
                    </a:prstGeom>
                    <a:noFill/>
                  </pic:spPr>
                </pic:pic>
              </a:graphicData>
            </a:graphic>
          </wp:inline>
        </w:drawing>
      </w:r>
    </w:p>
    <w:p w14:paraId="608D706E" w14:textId="77777777" w:rsidR="00487819" w:rsidRDefault="00487819" w:rsidP="00D86F63">
      <w:pPr>
        <w:pStyle w:val="BodyText"/>
        <w:tabs>
          <w:tab w:val="left" w:pos="4130"/>
        </w:tabs>
        <w:rPr>
          <w:rFonts w:ascii="Times New Roman"/>
          <w:sz w:val="20"/>
        </w:rPr>
      </w:pPr>
    </w:p>
    <w:p w14:paraId="2D1F1CA8" w14:textId="41B2C6D9" w:rsidR="00487819" w:rsidRPr="00D86F63" w:rsidRDefault="00355EB7">
      <w:pPr>
        <w:pStyle w:val="Title"/>
        <w:rPr>
          <w:sz w:val="20"/>
          <w:szCs w:val="20"/>
        </w:rPr>
      </w:pPr>
      <w:r>
        <w:rPr>
          <w:sz w:val="20"/>
          <w:szCs w:val="20"/>
        </w:rPr>
        <w:t>Stage MBA</w:t>
      </w:r>
    </w:p>
    <w:p w14:paraId="1D9B13B4" w14:textId="77777777" w:rsidR="00487819" w:rsidRPr="00D86F63" w:rsidRDefault="00487819">
      <w:pPr>
        <w:pStyle w:val="BodyText"/>
        <w:rPr>
          <w:rFonts w:ascii="Verdana"/>
          <w:b/>
          <w:sz w:val="20"/>
          <w:szCs w:val="20"/>
        </w:rPr>
      </w:pPr>
    </w:p>
    <w:p w14:paraId="614F9C7B" w14:textId="77777777" w:rsidR="00487819" w:rsidRPr="00D86F63" w:rsidRDefault="00487819">
      <w:pPr>
        <w:pStyle w:val="BodyText"/>
        <w:spacing w:before="5"/>
        <w:rPr>
          <w:rFonts w:ascii="Verdana"/>
          <w:b/>
          <w:sz w:val="20"/>
          <w:szCs w:val="20"/>
        </w:rPr>
      </w:pPr>
    </w:p>
    <w:p w14:paraId="46330E73" w14:textId="77777777" w:rsidR="00487819" w:rsidRPr="00D86F63" w:rsidRDefault="00487819">
      <w:pPr>
        <w:rPr>
          <w:rFonts w:ascii="Verdana"/>
          <w:sz w:val="20"/>
          <w:szCs w:val="20"/>
        </w:rPr>
        <w:sectPr w:rsidR="00487819" w:rsidRPr="00D86F63">
          <w:footerReference w:type="default" r:id="rId8"/>
          <w:type w:val="continuous"/>
          <w:pgSz w:w="12240" w:h="15840"/>
          <w:pgMar w:top="420" w:right="900" w:bottom="280" w:left="980" w:header="720" w:footer="720" w:gutter="0"/>
          <w:cols w:space="720"/>
        </w:sectPr>
      </w:pPr>
    </w:p>
    <w:p w14:paraId="7590999B" w14:textId="59CAA44D" w:rsidR="00366F34" w:rsidRPr="004D1539" w:rsidRDefault="00366F34" w:rsidP="004D1539">
      <w:pPr>
        <w:pStyle w:val="Heading1"/>
        <w:spacing w:before="93"/>
        <w:rPr>
          <w:color w:val="800000"/>
          <w:sz w:val="20"/>
          <w:szCs w:val="20"/>
          <w:lang w:val="fr-CA"/>
        </w:rPr>
      </w:pPr>
      <w:r w:rsidRPr="00366F34">
        <w:rPr>
          <w:color w:val="800000"/>
          <w:sz w:val="20"/>
          <w:szCs w:val="20"/>
          <w:lang w:val="fr-CA"/>
        </w:rPr>
        <w:t>Qu’est-ce qu’un stage MBA?</w:t>
      </w:r>
      <w:r w:rsidR="004D1539">
        <w:rPr>
          <w:color w:val="800000"/>
          <w:sz w:val="20"/>
          <w:szCs w:val="20"/>
          <w:lang w:val="fr-CA"/>
        </w:rPr>
        <w:br/>
      </w:r>
      <w:r w:rsidR="004D1539">
        <w:rPr>
          <w:color w:val="800000"/>
          <w:sz w:val="20"/>
          <w:szCs w:val="20"/>
          <w:lang w:val="fr-CA"/>
        </w:rPr>
        <w:br/>
      </w:r>
      <w:r w:rsidRPr="00366F34">
        <w:rPr>
          <w:b w:val="0"/>
          <w:bCs w:val="0"/>
          <w:sz w:val="20"/>
          <w:szCs w:val="20"/>
          <w:lang w:val="fr-CA"/>
        </w:rPr>
        <w:t>C’est l’occasion pour une organisation d’accéder à de nouvelles perspectives, de nouvelles idées et de profiter du travail de qualité d’étudiants au MBA qualifiés et passionnés.</w:t>
      </w:r>
    </w:p>
    <w:p w14:paraId="4BCB1860" w14:textId="77777777" w:rsidR="00487819" w:rsidRPr="00366F34" w:rsidRDefault="00487819">
      <w:pPr>
        <w:pStyle w:val="BodyText"/>
        <w:spacing w:before="9"/>
        <w:rPr>
          <w:sz w:val="20"/>
          <w:szCs w:val="20"/>
          <w:lang w:val="fr-CA"/>
        </w:rPr>
      </w:pPr>
    </w:p>
    <w:p w14:paraId="1BB63882" w14:textId="77777777" w:rsidR="00366F34" w:rsidRDefault="00366F34" w:rsidP="00366F34">
      <w:pPr>
        <w:pStyle w:val="Heading1"/>
        <w:rPr>
          <w:color w:val="800000"/>
          <w:sz w:val="20"/>
          <w:szCs w:val="20"/>
          <w:lang w:val="fr-CA"/>
        </w:rPr>
      </w:pPr>
      <w:r w:rsidRPr="00366F34">
        <w:rPr>
          <w:color w:val="800000"/>
          <w:sz w:val="20"/>
          <w:szCs w:val="20"/>
          <w:lang w:val="fr-CA"/>
        </w:rPr>
        <w:t>À quoi puis-je m’attendre</w:t>
      </w:r>
      <w:r w:rsidR="003523C8" w:rsidRPr="00366F34">
        <w:rPr>
          <w:color w:val="800000"/>
          <w:sz w:val="20"/>
          <w:szCs w:val="20"/>
          <w:lang w:val="fr-CA"/>
        </w:rPr>
        <w:t>?</w:t>
      </w:r>
      <w:r>
        <w:rPr>
          <w:color w:val="800000"/>
          <w:sz w:val="20"/>
          <w:szCs w:val="20"/>
          <w:lang w:val="fr-CA"/>
        </w:rPr>
        <w:br/>
      </w:r>
    </w:p>
    <w:p w14:paraId="59652AB0" w14:textId="1E78CF52" w:rsidR="00487819" w:rsidRPr="00366F34" w:rsidRDefault="00366F34" w:rsidP="00366F34">
      <w:pPr>
        <w:pStyle w:val="Heading1"/>
        <w:rPr>
          <w:b w:val="0"/>
          <w:bCs w:val="0"/>
          <w:color w:val="800000"/>
          <w:sz w:val="20"/>
          <w:szCs w:val="20"/>
          <w:lang w:val="fr-CA"/>
        </w:rPr>
      </w:pPr>
      <w:r w:rsidRPr="00366F34">
        <w:rPr>
          <w:b w:val="0"/>
          <w:bCs w:val="0"/>
          <w:sz w:val="20"/>
          <w:szCs w:val="20"/>
          <w:lang w:val="fr-CA"/>
        </w:rPr>
        <w:t>Des étudiants au MBA hautement motivés pour travailler et pour aider votre organisation à atteindre ses objectifs sur un projet spécifique.</w:t>
      </w:r>
    </w:p>
    <w:p w14:paraId="19237EC7" w14:textId="77777777" w:rsidR="00487819" w:rsidRPr="00366F34" w:rsidRDefault="00487819">
      <w:pPr>
        <w:pStyle w:val="BodyText"/>
        <w:spacing w:before="11"/>
        <w:rPr>
          <w:sz w:val="20"/>
          <w:szCs w:val="20"/>
          <w:lang w:val="fr-CA"/>
        </w:rPr>
      </w:pPr>
    </w:p>
    <w:p w14:paraId="6983A699" w14:textId="1C28E398" w:rsidR="00487819" w:rsidRDefault="00366F34" w:rsidP="00366F34">
      <w:pPr>
        <w:pStyle w:val="Heading1"/>
        <w:rPr>
          <w:color w:val="800000"/>
          <w:sz w:val="20"/>
          <w:szCs w:val="20"/>
          <w:lang w:val="fr-CA"/>
        </w:rPr>
      </w:pPr>
      <w:r w:rsidRPr="00366F34">
        <w:rPr>
          <w:color w:val="800000"/>
          <w:sz w:val="20"/>
          <w:szCs w:val="20"/>
          <w:lang w:val="fr-CA"/>
        </w:rPr>
        <w:t>Est-ce que le stagiaire a de l’expérience de travail</w:t>
      </w:r>
      <w:r w:rsidR="003523C8" w:rsidRPr="00366F34">
        <w:rPr>
          <w:color w:val="800000"/>
          <w:sz w:val="20"/>
          <w:szCs w:val="20"/>
          <w:lang w:val="fr-CA"/>
        </w:rPr>
        <w:t>?</w:t>
      </w:r>
      <w:r>
        <w:rPr>
          <w:color w:val="800000"/>
          <w:sz w:val="20"/>
          <w:szCs w:val="20"/>
          <w:lang w:val="fr-CA"/>
        </w:rPr>
        <w:br/>
      </w:r>
    </w:p>
    <w:p w14:paraId="29A1591D" w14:textId="67AFED0C" w:rsidR="00366F34" w:rsidRPr="00366F34" w:rsidRDefault="00366F34" w:rsidP="00366F34">
      <w:pPr>
        <w:pStyle w:val="Heading1"/>
        <w:rPr>
          <w:b w:val="0"/>
          <w:bCs w:val="0"/>
          <w:sz w:val="20"/>
          <w:szCs w:val="20"/>
          <w:lang w:val="fr-CA"/>
        </w:rPr>
      </w:pPr>
      <w:r w:rsidRPr="00366F34">
        <w:rPr>
          <w:b w:val="0"/>
          <w:bCs w:val="0"/>
          <w:sz w:val="20"/>
          <w:szCs w:val="20"/>
          <w:lang w:val="fr-CA"/>
        </w:rPr>
        <w:t>Nos étudiants ont en moyenne 6 à 7 années d’expérience. Cela garantit une base de connaissance dans le domaine théorique et pratique de la part des stagiaires au MBA. Chaque étudiant est aussi supervisé par un professeur de l’École de gestion Telfer.</w:t>
      </w:r>
      <w:r w:rsidRPr="00366F34">
        <w:rPr>
          <w:b w:val="0"/>
          <w:bCs w:val="0"/>
          <w:sz w:val="20"/>
          <w:szCs w:val="20"/>
          <w:lang w:val="fr-CA"/>
        </w:rPr>
        <w:br/>
      </w:r>
    </w:p>
    <w:p w14:paraId="7A9B2AEC" w14:textId="3676C25F" w:rsidR="00487819" w:rsidRDefault="004D1539">
      <w:pPr>
        <w:pStyle w:val="Heading1"/>
        <w:ind w:right="1101"/>
        <w:rPr>
          <w:color w:val="800000"/>
          <w:sz w:val="20"/>
          <w:szCs w:val="20"/>
          <w:lang w:val="fr-CA"/>
        </w:rPr>
      </w:pPr>
      <w:r w:rsidRPr="004D1539">
        <w:rPr>
          <w:color w:val="800000"/>
          <w:sz w:val="20"/>
          <w:szCs w:val="20"/>
          <w:lang w:val="fr-CA"/>
        </w:rPr>
        <w:t>En quoi consiste un stage acceptable</w:t>
      </w:r>
      <w:r w:rsidR="003523C8" w:rsidRPr="004D1539">
        <w:rPr>
          <w:color w:val="800000"/>
          <w:sz w:val="20"/>
          <w:szCs w:val="20"/>
          <w:lang w:val="fr-CA"/>
        </w:rPr>
        <w:t>?</w:t>
      </w:r>
    </w:p>
    <w:p w14:paraId="050B9201" w14:textId="77777777" w:rsidR="004D1539" w:rsidRDefault="004D1539">
      <w:pPr>
        <w:pStyle w:val="Heading1"/>
        <w:ind w:right="1101"/>
        <w:rPr>
          <w:color w:val="800000"/>
          <w:sz w:val="20"/>
          <w:szCs w:val="20"/>
          <w:lang w:val="fr-CA"/>
        </w:rPr>
      </w:pPr>
    </w:p>
    <w:p w14:paraId="081381BD" w14:textId="62B5CE8F" w:rsidR="004D1539" w:rsidRPr="004D1539" w:rsidRDefault="004D1539">
      <w:pPr>
        <w:pStyle w:val="Heading1"/>
        <w:ind w:right="1101"/>
        <w:rPr>
          <w:b w:val="0"/>
          <w:bCs w:val="0"/>
          <w:sz w:val="20"/>
          <w:szCs w:val="20"/>
          <w:lang w:val="fr-CA"/>
        </w:rPr>
      </w:pPr>
      <w:r w:rsidRPr="004D1539">
        <w:rPr>
          <w:b w:val="0"/>
          <w:bCs w:val="0"/>
          <w:sz w:val="20"/>
          <w:szCs w:val="20"/>
          <w:lang w:val="fr-CA"/>
        </w:rPr>
        <w:t>Il s’agit d’un projet ambitieux qui vous fournit de réels résultats. Par exemple, les stages actuels incluent des projets d’exploitation des marchés, d’amélioration des processus, et la revue d’un processus stratégique.</w:t>
      </w:r>
    </w:p>
    <w:p w14:paraId="50EDD15E" w14:textId="77777777" w:rsidR="00487819" w:rsidRPr="004D1539" w:rsidRDefault="00487819">
      <w:pPr>
        <w:pStyle w:val="BodyText"/>
        <w:spacing w:before="10"/>
        <w:rPr>
          <w:sz w:val="20"/>
          <w:szCs w:val="20"/>
          <w:lang w:val="fr-CA"/>
        </w:rPr>
      </w:pPr>
    </w:p>
    <w:p w14:paraId="4E85D0C6" w14:textId="0CAE8CC9" w:rsidR="00487819" w:rsidRDefault="004D1539">
      <w:pPr>
        <w:pStyle w:val="Heading1"/>
        <w:rPr>
          <w:color w:val="800000"/>
          <w:sz w:val="20"/>
          <w:szCs w:val="20"/>
          <w:lang w:val="fr-CA"/>
        </w:rPr>
      </w:pPr>
      <w:r w:rsidRPr="004D1539">
        <w:rPr>
          <w:color w:val="800000"/>
          <w:sz w:val="20"/>
          <w:szCs w:val="20"/>
          <w:lang w:val="fr-CA"/>
        </w:rPr>
        <w:t>Combien d’heures est-ce que les stagiaires travaillent</w:t>
      </w:r>
      <w:r w:rsidR="003523C8" w:rsidRPr="004D1539">
        <w:rPr>
          <w:color w:val="800000"/>
          <w:sz w:val="20"/>
          <w:szCs w:val="20"/>
          <w:lang w:val="fr-CA"/>
        </w:rPr>
        <w:t>?</w:t>
      </w:r>
    </w:p>
    <w:p w14:paraId="1F5BAA74" w14:textId="1AA6D6CB" w:rsidR="004D1539" w:rsidRDefault="004D1539">
      <w:pPr>
        <w:pStyle w:val="Heading1"/>
        <w:rPr>
          <w:color w:val="800000"/>
          <w:sz w:val="20"/>
          <w:szCs w:val="20"/>
          <w:lang w:val="fr-CA"/>
        </w:rPr>
      </w:pPr>
    </w:p>
    <w:p w14:paraId="0D8AFB7F" w14:textId="1D9EC9C4" w:rsidR="004D1539" w:rsidRPr="004D1539" w:rsidRDefault="004D1539">
      <w:pPr>
        <w:pStyle w:val="Heading1"/>
        <w:rPr>
          <w:b w:val="0"/>
          <w:bCs w:val="0"/>
          <w:sz w:val="20"/>
          <w:szCs w:val="20"/>
          <w:lang w:val="fr-CA"/>
        </w:rPr>
      </w:pPr>
      <w:r w:rsidRPr="004D1539">
        <w:rPr>
          <w:b w:val="0"/>
          <w:bCs w:val="0"/>
          <w:sz w:val="20"/>
          <w:szCs w:val="20"/>
          <w:lang w:val="fr-CA"/>
        </w:rPr>
        <w:t xml:space="preserve">Les stagiaires ont la possibilité de travailler entre 15 à 20 heures par semaine pour </w:t>
      </w:r>
      <w:r w:rsidR="00526502">
        <w:rPr>
          <w:b w:val="0"/>
          <w:bCs w:val="0"/>
          <w:sz w:val="20"/>
          <w:szCs w:val="20"/>
          <w:lang w:val="fr-CA"/>
        </w:rPr>
        <w:t xml:space="preserve">un stage à temps partiel (février à juin ou mai à septembre) ou 40 heures </w:t>
      </w:r>
      <w:r w:rsidRPr="004D1539">
        <w:rPr>
          <w:b w:val="0"/>
          <w:bCs w:val="0"/>
          <w:sz w:val="20"/>
          <w:szCs w:val="20"/>
          <w:lang w:val="fr-CA"/>
        </w:rPr>
        <w:t xml:space="preserve">à temps plein (de septembre à décembre). </w:t>
      </w:r>
      <w:r w:rsidR="00526502">
        <w:rPr>
          <w:b w:val="0"/>
          <w:bCs w:val="0"/>
          <w:sz w:val="20"/>
          <w:szCs w:val="20"/>
          <w:lang w:val="fr-CA"/>
        </w:rPr>
        <w:t xml:space="preserve">Si le stagiaire et le client préfèrent une autre période, il est possible d’être flexible par rapport à celle-ci. </w:t>
      </w:r>
    </w:p>
    <w:p w14:paraId="6C036C57" w14:textId="3D1A0E97" w:rsidR="00487819" w:rsidRDefault="003523C8">
      <w:pPr>
        <w:pStyle w:val="Heading1"/>
        <w:spacing w:before="93"/>
        <w:rPr>
          <w:color w:val="800000"/>
          <w:sz w:val="20"/>
          <w:szCs w:val="20"/>
          <w:lang w:val="fr-CA"/>
        </w:rPr>
      </w:pPr>
      <w:r w:rsidRPr="004D1539">
        <w:rPr>
          <w:b w:val="0"/>
          <w:sz w:val="20"/>
          <w:szCs w:val="20"/>
          <w:lang w:val="fr-CA"/>
        </w:rPr>
        <w:br w:type="column"/>
      </w:r>
      <w:r w:rsidR="004D1539" w:rsidRPr="00526502">
        <w:rPr>
          <w:color w:val="800000"/>
          <w:sz w:val="20"/>
          <w:szCs w:val="20"/>
          <w:lang w:val="fr-CA"/>
        </w:rPr>
        <w:t>Combien cela me coûtera</w:t>
      </w:r>
      <w:r w:rsidRPr="00526502">
        <w:rPr>
          <w:color w:val="800000"/>
          <w:sz w:val="20"/>
          <w:szCs w:val="20"/>
          <w:lang w:val="fr-CA"/>
        </w:rPr>
        <w:t>?</w:t>
      </w:r>
    </w:p>
    <w:p w14:paraId="354422EB" w14:textId="38E577A8" w:rsidR="00487819" w:rsidRPr="009A3FE2" w:rsidRDefault="009A3FE2" w:rsidP="009A3FE2">
      <w:pPr>
        <w:pStyle w:val="Heading1"/>
        <w:spacing w:before="93"/>
        <w:rPr>
          <w:b w:val="0"/>
          <w:bCs w:val="0"/>
          <w:sz w:val="20"/>
          <w:szCs w:val="20"/>
          <w:lang w:val="fr-CA"/>
        </w:rPr>
      </w:pPr>
      <w:r w:rsidRPr="009A3FE2">
        <w:rPr>
          <w:b w:val="0"/>
          <w:bCs w:val="0"/>
          <w:sz w:val="20"/>
          <w:szCs w:val="20"/>
          <w:lang w:val="fr-CA"/>
        </w:rPr>
        <w:t>Le salaire moyen par heure varie entre 20 et 25 $. Vous pouvez faire une demande d’appui financier pour embaucher le stagiaire par Mitacs</w:t>
      </w:r>
      <w:r w:rsidR="00526502">
        <w:rPr>
          <w:b w:val="0"/>
          <w:bCs w:val="0"/>
          <w:sz w:val="20"/>
          <w:szCs w:val="20"/>
          <w:vertAlign w:val="superscript"/>
          <w:lang w:val="fr-CA"/>
        </w:rPr>
        <w:t>1</w:t>
      </w:r>
      <w:r w:rsidRPr="009A3FE2">
        <w:rPr>
          <w:b w:val="0"/>
          <w:bCs w:val="0"/>
          <w:sz w:val="20"/>
          <w:szCs w:val="20"/>
          <w:lang w:val="fr-CA"/>
        </w:rPr>
        <w:t xml:space="preserve"> ou OCE</w:t>
      </w:r>
      <w:r w:rsidR="00526502">
        <w:rPr>
          <w:b w:val="0"/>
          <w:bCs w:val="0"/>
          <w:sz w:val="20"/>
          <w:szCs w:val="20"/>
          <w:vertAlign w:val="superscript"/>
          <w:lang w:val="fr-CA"/>
        </w:rPr>
        <w:t>2</w:t>
      </w:r>
      <w:r w:rsidRPr="009A3FE2">
        <w:rPr>
          <w:b w:val="0"/>
          <w:bCs w:val="0"/>
          <w:sz w:val="20"/>
          <w:szCs w:val="20"/>
          <w:lang w:val="fr-CA"/>
        </w:rPr>
        <w:t xml:space="preserve">, ou vous pouvez offrir un salaire payé entièrement par votre organisation. </w:t>
      </w:r>
      <w:r w:rsidR="00EF7AAC" w:rsidRPr="009A3FE2">
        <w:rPr>
          <w:sz w:val="20"/>
          <w:szCs w:val="20"/>
          <w:lang w:val="fr-CA"/>
        </w:rPr>
        <w:br/>
      </w:r>
    </w:p>
    <w:p w14:paraId="11FC7122" w14:textId="1D1D7330" w:rsidR="00487819" w:rsidRDefault="004D1539">
      <w:pPr>
        <w:pStyle w:val="Heading1"/>
        <w:rPr>
          <w:color w:val="800000"/>
          <w:sz w:val="20"/>
          <w:szCs w:val="20"/>
          <w:lang w:val="fr-CA"/>
        </w:rPr>
      </w:pPr>
      <w:r w:rsidRPr="004D1539">
        <w:rPr>
          <w:color w:val="800000"/>
          <w:sz w:val="20"/>
          <w:szCs w:val="20"/>
          <w:lang w:val="fr-CA"/>
        </w:rPr>
        <w:t>Qu’est-ce que j’en retire</w:t>
      </w:r>
      <w:r w:rsidR="003523C8" w:rsidRPr="004D1539">
        <w:rPr>
          <w:color w:val="800000"/>
          <w:sz w:val="20"/>
          <w:szCs w:val="20"/>
          <w:lang w:val="fr-CA"/>
        </w:rPr>
        <w:t>?</w:t>
      </w:r>
    </w:p>
    <w:p w14:paraId="0DD8C88A" w14:textId="50921047" w:rsidR="009A3FE2" w:rsidRDefault="009A3FE2">
      <w:pPr>
        <w:pStyle w:val="Heading1"/>
        <w:rPr>
          <w:color w:val="800000"/>
          <w:sz w:val="20"/>
          <w:szCs w:val="20"/>
          <w:lang w:val="fr-CA"/>
        </w:rPr>
      </w:pPr>
    </w:p>
    <w:p w14:paraId="2D5DD9E4" w14:textId="77777777" w:rsidR="009A3FE2" w:rsidRPr="009A3FE2" w:rsidRDefault="009A3FE2" w:rsidP="009A3FE2">
      <w:pPr>
        <w:pStyle w:val="Heading1"/>
        <w:numPr>
          <w:ilvl w:val="0"/>
          <w:numId w:val="2"/>
        </w:numPr>
        <w:rPr>
          <w:b w:val="0"/>
          <w:bCs w:val="0"/>
          <w:sz w:val="20"/>
          <w:szCs w:val="20"/>
          <w:lang w:val="fr-CA"/>
        </w:rPr>
      </w:pPr>
      <w:r w:rsidRPr="009A3FE2">
        <w:rPr>
          <w:b w:val="0"/>
          <w:bCs w:val="0"/>
          <w:sz w:val="20"/>
          <w:szCs w:val="20"/>
          <w:lang w:val="fr-CA"/>
        </w:rPr>
        <w:t>Des solutions innovatrices et pratiques aux besoins et défis organisationnels, de la part d’étudiants motivés, compétents et talentueux.</w:t>
      </w:r>
    </w:p>
    <w:p w14:paraId="0E874BD6" w14:textId="16A0AEC8" w:rsidR="009A3FE2" w:rsidRPr="009A3FE2" w:rsidRDefault="009A3FE2" w:rsidP="009A3FE2">
      <w:pPr>
        <w:pStyle w:val="Heading1"/>
        <w:numPr>
          <w:ilvl w:val="0"/>
          <w:numId w:val="2"/>
        </w:numPr>
        <w:rPr>
          <w:b w:val="0"/>
          <w:bCs w:val="0"/>
          <w:sz w:val="20"/>
          <w:szCs w:val="20"/>
          <w:lang w:val="fr-CA"/>
        </w:rPr>
      </w:pPr>
      <w:r w:rsidRPr="009A3FE2">
        <w:rPr>
          <w:b w:val="0"/>
          <w:bCs w:val="0"/>
          <w:sz w:val="20"/>
          <w:szCs w:val="20"/>
          <w:lang w:val="fr-CA"/>
        </w:rPr>
        <w:t>La possibilité d’évaluer les stagiaires en tant qu’éventuels futurs employés sur un niveau pratique.</w:t>
      </w:r>
    </w:p>
    <w:p w14:paraId="4DEC43AC" w14:textId="77777777" w:rsidR="00487819" w:rsidRPr="009A3FE2" w:rsidRDefault="00487819">
      <w:pPr>
        <w:pStyle w:val="BodyText"/>
        <w:spacing w:before="9"/>
        <w:rPr>
          <w:sz w:val="20"/>
          <w:szCs w:val="20"/>
          <w:lang w:val="fr-CA"/>
        </w:rPr>
      </w:pPr>
    </w:p>
    <w:p w14:paraId="7BED05EE" w14:textId="03BF7C9E" w:rsidR="00487819" w:rsidRDefault="004D1539">
      <w:pPr>
        <w:pStyle w:val="Heading1"/>
        <w:rPr>
          <w:color w:val="800000"/>
          <w:sz w:val="20"/>
          <w:szCs w:val="20"/>
        </w:rPr>
      </w:pPr>
      <w:r>
        <w:rPr>
          <w:color w:val="800000"/>
          <w:sz w:val="20"/>
          <w:szCs w:val="20"/>
        </w:rPr>
        <w:t xml:space="preserve">Quelle </w:t>
      </w:r>
      <w:proofErr w:type="spellStart"/>
      <w:r>
        <w:rPr>
          <w:color w:val="800000"/>
          <w:sz w:val="20"/>
          <w:szCs w:val="20"/>
        </w:rPr>
        <w:t>est</w:t>
      </w:r>
      <w:proofErr w:type="spellEnd"/>
      <w:r>
        <w:rPr>
          <w:color w:val="800000"/>
          <w:sz w:val="20"/>
          <w:szCs w:val="20"/>
        </w:rPr>
        <w:t xml:space="preserve"> ma contribution</w:t>
      </w:r>
      <w:r w:rsidR="003523C8" w:rsidRPr="00D86F63">
        <w:rPr>
          <w:color w:val="800000"/>
          <w:sz w:val="20"/>
          <w:szCs w:val="20"/>
        </w:rPr>
        <w:t>?</w:t>
      </w:r>
    </w:p>
    <w:p w14:paraId="641C642E" w14:textId="303C2E0D" w:rsidR="009A3FE2" w:rsidRDefault="009A3FE2">
      <w:pPr>
        <w:pStyle w:val="Heading1"/>
        <w:rPr>
          <w:color w:val="800000"/>
          <w:sz w:val="20"/>
          <w:szCs w:val="20"/>
        </w:rPr>
      </w:pPr>
    </w:p>
    <w:p w14:paraId="0A32187B" w14:textId="77777777" w:rsidR="00526502" w:rsidRDefault="009A3FE2" w:rsidP="009A3FE2">
      <w:pPr>
        <w:pStyle w:val="Heading1"/>
        <w:numPr>
          <w:ilvl w:val="0"/>
          <w:numId w:val="3"/>
        </w:numPr>
        <w:rPr>
          <w:b w:val="0"/>
          <w:bCs w:val="0"/>
          <w:sz w:val="20"/>
          <w:szCs w:val="20"/>
          <w:lang w:val="fr-CA"/>
        </w:rPr>
      </w:pPr>
      <w:r w:rsidRPr="009A3FE2">
        <w:rPr>
          <w:b w:val="0"/>
          <w:bCs w:val="0"/>
          <w:sz w:val="20"/>
          <w:szCs w:val="20"/>
          <w:lang w:val="fr-CA"/>
        </w:rPr>
        <w:t xml:space="preserve">Un projet motivant et qui représente un défi. </w:t>
      </w:r>
    </w:p>
    <w:p w14:paraId="61BD6FCE" w14:textId="29CF2102" w:rsidR="009A3FE2" w:rsidRDefault="009A3FE2" w:rsidP="009A3FE2">
      <w:pPr>
        <w:pStyle w:val="Heading1"/>
        <w:numPr>
          <w:ilvl w:val="0"/>
          <w:numId w:val="3"/>
        </w:numPr>
        <w:rPr>
          <w:b w:val="0"/>
          <w:bCs w:val="0"/>
          <w:sz w:val="20"/>
          <w:szCs w:val="20"/>
          <w:lang w:val="fr-CA"/>
        </w:rPr>
      </w:pPr>
      <w:r w:rsidRPr="009A3FE2">
        <w:rPr>
          <w:b w:val="0"/>
          <w:bCs w:val="0"/>
          <w:sz w:val="20"/>
          <w:szCs w:val="20"/>
          <w:lang w:val="fr-CA"/>
        </w:rPr>
        <w:t>Un parcours d’intégration technique et organisationnel est requis.</w:t>
      </w:r>
    </w:p>
    <w:p w14:paraId="73F927CD" w14:textId="2C707A39" w:rsidR="00487819" w:rsidRPr="009A3FE2" w:rsidRDefault="009A3FE2" w:rsidP="009A3FE2">
      <w:pPr>
        <w:pStyle w:val="Heading1"/>
        <w:numPr>
          <w:ilvl w:val="0"/>
          <w:numId w:val="3"/>
        </w:numPr>
        <w:rPr>
          <w:b w:val="0"/>
          <w:bCs w:val="0"/>
          <w:sz w:val="20"/>
          <w:szCs w:val="20"/>
          <w:lang w:val="fr-CA"/>
        </w:rPr>
      </w:pPr>
      <w:r w:rsidRPr="009A3FE2">
        <w:rPr>
          <w:b w:val="0"/>
          <w:bCs w:val="0"/>
          <w:sz w:val="20"/>
          <w:szCs w:val="20"/>
          <w:lang w:val="fr-CA"/>
        </w:rPr>
        <w:t>Le temps de discuter des problématiques avec les étudiants et fournir une rétroaction sur les rapports de progrès.</w:t>
      </w:r>
    </w:p>
    <w:p w14:paraId="3878D4FD" w14:textId="7E8D620E" w:rsidR="00487819" w:rsidRPr="00526502" w:rsidRDefault="004D1539">
      <w:pPr>
        <w:pStyle w:val="Heading1"/>
        <w:spacing w:before="205"/>
        <w:rPr>
          <w:sz w:val="20"/>
          <w:szCs w:val="20"/>
          <w:lang w:val="fr-CA"/>
        </w:rPr>
      </w:pPr>
      <w:r w:rsidRPr="00526502">
        <w:rPr>
          <w:color w:val="800000"/>
          <w:sz w:val="20"/>
          <w:szCs w:val="20"/>
          <w:lang w:val="fr-CA"/>
        </w:rPr>
        <w:t>Qui dois-je contacter</w:t>
      </w:r>
      <w:r w:rsidR="003523C8" w:rsidRPr="00526502">
        <w:rPr>
          <w:color w:val="800000"/>
          <w:sz w:val="20"/>
          <w:szCs w:val="20"/>
          <w:lang w:val="fr-CA"/>
        </w:rPr>
        <w:t>?</w:t>
      </w:r>
    </w:p>
    <w:p w14:paraId="0E8FCEF2" w14:textId="77777777" w:rsidR="00487819" w:rsidRPr="00526502" w:rsidRDefault="00487819">
      <w:pPr>
        <w:pStyle w:val="BodyText"/>
        <w:spacing w:before="1"/>
        <w:rPr>
          <w:b/>
          <w:sz w:val="20"/>
          <w:szCs w:val="20"/>
          <w:lang w:val="fr-CA"/>
        </w:rPr>
      </w:pPr>
    </w:p>
    <w:p w14:paraId="3E02D602" w14:textId="21663D93" w:rsidR="00487819" w:rsidRPr="00526502" w:rsidRDefault="003523C8">
      <w:pPr>
        <w:pStyle w:val="BodyText"/>
        <w:ind w:left="100" w:right="698"/>
        <w:rPr>
          <w:sz w:val="20"/>
          <w:szCs w:val="20"/>
          <w:lang w:val="fr-CA"/>
        </w:rPr>
      </w:pPr>
      <w:r w:rsidRPr="00526502">
        <w:rPr>
          <w:sz w:val="20"/>
          <w:szCs w:val="20"/>
          <w:lang w:val="fr-CA"/>
        </w:rPr>
        <w:t>Contact</w:t>
      </w:r>
      <w:r w:rsidR="00526502" w:rsidRPr="00526502">
        <w:rPr>
          <w:sz w:val="20"/>
          <w:szCs w:val="20"/>
          <w:lang w:val="fr-CA"/>
        </w:rPr>
        <w:t xml:space="preserve">ez l’équipe du </w:t>
      </w:r>
      <w:r w:rsidR="00526502">
        <w:rPr>
          <w:sz w:val="20"/>
          <w:szCs w:val="20"/>
          <w:lang w:val="fr-CA"/>
        </w:rPr>
        <w:t>s</w:t>
      </w:r>
      <w:r w:rsidR="00526502" w:rsidRPr="00526502">
        <w:rPr>
          <w:sz w:val="20"/>
          <w:szCs w:val="20"/>
          <w:lang w:val="fr-CA"/>
        </w:rPr>
        <w:t>u</w:t>
      </w:r>
      <w:r w:rsidR="00526502">
        <w:rPr>
          <w:sz w:val="20"/>
          <w:szCs w:val="20"/>
          <w:lang w:val="fr-CA"/>
        </w:rPr>
        <w:t xml:space="preserve">ccès académique et de l’expérience étudiante </w:t>
      </w:r>
    </w:p>
    <w:p w14:paraId="0DD8D822" w14:textId="77777777" w:rsidR="00487819" w:rsidRPr="00526502" w:rsidRDefault="00487819">
      <w:pPr>
        <w:pStyle w:val="BodyText"/>
        <w:spacing w:before="10"/>
        <w:rPr>
          <w:sz w:val="20"/>
          <w:szCs w:val="20"/>
          <w:lang w:val="fr-CA"/>
        </w:rPr>
      </w:pPr>
    </w:p>
    <w:p w14:paraId="52E835D1" w14:textId="77777777" w:rsidR="00487819" w:rsidRPr="00D86F63" w:rsidRDefault="003523C8">
      <w:pPr>
        <w:pStyle w:val="BodyText"/>
        <w:spacing w:before="1" w:line="252" w:lineRule="exact"/>
        <w:ind w:left="100"/>
        <w:rPr>
          <w:sz w:val="20"/>
          <w:szCs w:val="20"/>
        </w:rPr>
      </w:pPr>
      <w:r w:rsidRPr="00D86F63">
        <w:rPr>
          <w:sz w:val="20"/>
          <w:szCs w:val="20"/>
        </w:rPr>
        <w:t>Tel.:</w:t>
      </w:r>
      <w:r w:rsidRPr="00D86F63">
        <w:rPr>
          <w:spacing w:val="-4"/>
          <w:sz w:val="20"/>
          <w:szCs w:val="20"/>
        </w:rPr>
        <w:t xml:space="preserve"> </w:t>
      </w:r>
      <w:r w:rsidRPr="00D86F63">
        <w:rPr>
          <w:sz w:val="20"/>
          <w:szCs w:val="20"/>
        </w:rPr>
        <w:t>(613)</w:t>
      </w:r>
      <w:r w:rsidRPr="00D86F63">
        <w:rPr>
          <w:spacing w:val="-3"/>
          <w:sz w:val="20"/>
          <w:szCs w:val="20"/>
        </w:rPr>
        <w:t xml:space="preserve"> </w:t>
      </w:r>
      <w:r w:rsidR="00EF7AAC">
        <w:rPr>
          <w:sz w:val="20"/>
          <w:szCs w:val="20"/>
        </w:rPr>
        <w:t>562-5884</w:t>
      </w:r>
    </w:p>
    <w:p w14:paraId="316565DF" w14:textId="193ABE3A" w:rsidR="00487819" w:rsidRPr="00D86F63" w:rsidRDefault="003523C8">
      <w:pPr>
        <w:pStyle w:val="BodyText"/>
        <w:spacing w:line="252" w:lineRule="exact"/>
        <w:ind w:left="100"/>
        <w:rPr>
          <w:sz w:val="20"/>
          <w:szCs w:val="20"/>
        </w:rPr>
      </w:pPr>
      <w:r w:rsidRPr="00D86F63">
        <w:rPr>
          <w:sz w:val="20"/>
          <w:szCs w:val="20"/>
        </w:rPr>
        <w:t>Email:</w:t>
      </w:r>
      <w:r w:rsidRPr="00D86F63">
        <w:rPr>
          <w:spacing w:val="-7"/>
          <w:sz w:val="20"/>
          <w:szCs w:val="20"/>
        </w:rPr>
        <w:t xml:space="preserve"> </w:t>
      </w:r>
      <w:hyperlink r:id="rId9" w:history="1">
        <w:r w:rsidR="00526502" w:rsidRPr="00CB4E50">
          <w:rPr>
            <w:rStyle w:val="Hyperlink"/>
            <w:sz w:val="20"/>
            <w:szCs w:val="20"/>
          </w:rPr>
          <w:t>etudes.superieures@telfer.uOttawa.ca</w:t>
        </w:r>
      </w:hyperlink>
    </w:p>
    <w:p w14:paraId="1A01F8C7" w14:textId="77777777" w:rsidR="00487819" w:rsidRPr="00D86F63" w:rsidRDefault="00487819">
      <w:pPr>
        <w:pStyle w:val="BodyText"/>
        <w:spacing w:before="1"/>
        <w:rPr>
          <w:sz w:val="20"/>
          <w:szCs w:val="20"/>
        </w:rPr>
      </w:pPr>
    </w:p>
    <w:p w14:paraId="3040A8C6" w14:textId="77777777" w:rsidR="00487819" w:rsidRPr="00D86F63" w:rsidRDefault="00487819">
      <w:pPr>
        <w:rPr>
          <w:sz w:val="20"/>
          <w:szCs w:val="20"/>
        </w:rPr>
        <w:sectPr w:rsidR="00487819" w:rsidRPr="00D86F63" w:rsidSect="00EF7AAC">
          <w:type w:val="continuous"/>
          <w:pgSz w:w="12240" w:h="15840"/>
          <w:pgMar w:top="720" w:right="720" w:bottom="720" w:left="720" w:header="720" w:footer="720" w:gutter="0"/>
          <w:cols w:num="2" w:space="720" w:equalWidth="0">
            <w:col w:w="5069" w:space="677"/>
            <w:col w:w="5054"/>
          </w:cols>
          <w:docGrid w:linePitch="299"/>
        </w:sectPr>
      </w:pPr>
    </w:p>
    <w:p w14:paraId="3B9790C4" w14:textId="77777777" w:rsidR="00487819" w:rsidRPr="00D86F63" w:rsidRDefault="00487819">
      <w:pPr>
        <w:pStyle w:val="BodyText"/>
        <w:rPr>
          <w:sz w:val="20"/>
          <w:szCs w:val="20"/>
        </w:rPr>
      </w:pPr>
    </w:p>
    <w:p w14:paraId="40998B11" w14:textId="77777777" w:rsidR="00487819" w:rsidRDefault="00487819">
      <w:pPr>
        <w:pStyle w:val="BodyText"/>
        <w:spacing w:before="5"/>
        <w:rPr>
          <w:sz w:val="27"/>
        </w:rPr>
      </w:pPr>
    </w:p>
    <w:p w14:paraId="5D78D92D" w14:textId="77777777" w:rsidR="00487819" w:rsidRDefault="003523C8">
      <w:pPr>
        <w:pStyle w:val="BodyText"/>
        <w:spacing w:line="20" w:lineRule="exact"/>
        <w:ind w:left="100"/>
        <w:rPr>
          <w:sz w:val="2"/>
        </w:rPr>
      </w:pPr>
      <w:r>
        <w:rPr>
          <w:noProof/>
          <w:sz w:val="2"/>
          <w:lang w:val="en-CA" w:eastAsia="en-CA"/>
        </w:rPr>
        <mc:AlternateContent>
          <mc:Choice Requires="wpg">
            <w:drawing>
              <wp:inline distT="0" distB="0" distL="0" distR="0" wp14:anchorId="41FDDEE1" wp14:editId="435C424B">
                <wp:extent cx="1828800" cy="7620"/>
                <wp:effectExtent l="0" t="3175" r="0" b="0"/>
                <wp:docPr id="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18" name="docshape13"/>
                        <wps:cNvSpPr>
                          <a:spLocks noChangeArrowheads="1"/>
                        </wps:cNvSpPr>
                        <wps:spPr bwMode="auto">
                          <a:xfrm>
                            <a:off x="0" y="0"/>
                            <a:ext cx="28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637EF2" id="docshapegroup12"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">
                <v:rect id="docshape13" o:spid="_x0000_s1027" style="position:absolute;width:288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00307090" w14:textId="77777777" w:rsidR="00487819" w:rsidRDefault="00487819">
      <w:pPr>
        <w:spacing w:line="20" w:lineRule="exact"/>
        <w:rPr>
          <w:sz w:val="2"/>
        </w:rPr>
        <w:sectPr w:rsidR="00487819">
          <w:type w:val="continuous"/>
          <w:pgSz w:w="12240" w:h="15840"/>
          <w:pgMar w:top="420" w:right="900" w:bottom="280" w:left="980" w:header="720" w:footer="720" w:gutter="0"/>
          <w:cols w:space="720"/>
        </w:sectPr>
      </w:pPr>
    </w:p>
    <w:p w14:paraId="5D5AF64A" w14:textId="5DE8BA1F" w:rsidR="00487819" w:rsidRPr="00526502" w:rsidRDefault="003523C8">
      <w:pPr>
        <w:spacing w:before="95"/>
        <w:ind w:left="100" w:hanging="1"/>
        <w:rPr>
          <w:rFonts w:ascii="Times New Roman"/>
          <w:sz w:val="20"/>
          <w:lang w:val="fr-CA"/>
        </w:rPr>
      </w:pPr>
      <w:r>
        <w:rPr>
          <w:noProof/>
          <w:lang w:val="en-CA" w:eastAsia="en-CA"/>
        </w:rPr>
        <mc:AlternateContent>
          <mc:Choice Requires="wps">
            <w:drawing>
              <wp:anchor distT="0" distB="0" distL="114300" distR="114300" simplePos="0" relativeHeight="15733248" behindDoc="0" locked="0" layoutInCell="1" allowOverlap="1" wp14:anchorId="456807F2" wp14:editId="43059A71">
                <wp:simplePos x="0" y="0"/>
                <wp:positionH relativeFrom="page">
                  <wp:posOffset>4169410</wp:posOffset>
                </wp:positionH>
                <wp:positionV relativeFrom="paragraph">
                  <wp:posOffset>-13335</wp:posOffset>
                </wp:positionV>
                <wp:extent cx="3026410" cy="762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0846" id="docshape14" o:spid="_x0000_s1026" style="position:absolute;margin-left:328.3pt;margin-top:-1.05pt;width:238.3pt;height:.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FRdA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" fillcolor="black" stroked="f">
                <w10:wrap anchorx="page"/>
              </v:rect>
            </w:pict>
          </mc:Fallback>
        </mc:AlternateContent>
      </w:r>
      <w:bookmarkStart w:id="0" w:name="_bookmark0"/>
      <w:bookmarkEnd w:id="0"/>
      <w:r w:rsidRPr="00526502">
        <w:rPr>
          <w:rFonts w:ascii="Times New Roman"/>
          <w:sz w:val="20"/>
          <w:vertAlign w:val="superscript"/>
          <w:lang w:val="fr-CA"/>
        </w:rPr>
        <w:t>1</w:t>
      </w:r>
      <w:r w:rsidRPr="00526502">
        <w:rPr>
          <w:rFonts w:ascii="Times New Roman"/>
          <w:sz w:val="20"/>
          <w:lang w:val="fr-CA"/>
        </w:rPr>
        <w:t xml:space="preserve"> </w:t>
      </w:r>
      <w:proofErr w:type="spellStart"/>
      <w:r w:rsidR="00526502" w:rsidRPr="00526502">
        <w:rPr>
          <w:sz w:val="16"/>
          <w:szCs w:val="16"/>
          <w:lang w:val="fr-CA"/>
        </w:rPr>
        <w:t>Mitacs</w:t>
      </w:r>
      <w:proofErr w:type="spellEnd"/>
      <w:r w:rsidR="00526502" w:rsidRPr="00526502">
        <w:rPr>
          <w:sz w:val="16"/>
          <w:szCs w:val="16"/>
          <w:lang w:val="fr-CA"/>
        </w:rPr>
        <w:t xml:space="preserve"> est une organisation à but non lucratif qui fournit des fonds de contrepartie aux entreprises qui embauchent des</w:t>
      </w:r>
      <w:r w:rsidR="00526502" w:rsidRPr="00526502">
        <w:rPr>
          <w:sz w:val="16"/>
          <w:szCs w:val="16"/>
          <w:lang w:val="fr-CA"/>
        </w:rPr>
        <w:t xml:space="preserve"> é</w:t>
      </w:r>
      <w:r w:rsidR="00526502" w:rsidRPr="00526502">
        <w:rPr>
          <w:sz w:val="16"/>
          <w:szCs w:val="16"/>
          <w:lang w:val="fr-CA"/>
        </w:rPr>
        <w:t>tudiants stagiaires à temps plein.</w:t>
      </w:r>
    </w:p>
    <w:p w14:paraId="7F67050B" w14:textId="158FF96F" w:rsidR="00487819" w:rsidRPr="001C4FF3" w:rsidRDefault="003523C8" w:rsidP="001C4FF3">
      <w:pPr>
        <w:spacing w:before="95"/>
        <w:ind w:left="100" w:right="114" w:hanging="1"/>
        <w:rPr>
          <w:rFonts w:ascii="Times New Roman"/>
          <w:sz w:val="20"/>
          <w:lang w:val="fr-CA"/>
        </w:rPr>
        <w:sectPr w:rsidR="00487819" w:rsidRPr="001C4FF3">
          <w:type w:val="continuous"/>
          <w:pgSz w:w="12240" w:h="15840"/>
          <w:pgMar w:top="420" w:right="900" w:bottom="280" w:left="980" w:header="720" w:footer="720" w:gutter="0"/>
          <w:cols w:num="2" w:space="720" w:equalWidth="0">
            <w:col w:w="4798" w:space="688"/>
            <w:col w:w="4874"/>
          </w:cols>
        </w:sectPr>
      </w:pPr>
      <w:r w:rsidRPr="001C4FF3">
        <w:rPr>
          <w:lang w:val="fr-CA"/>
        </w:rPr>
        <w:br w:type="column"/>
      </w:r>
      <w:r w:rsidRPr="001C4FF3">
        <w:rPr>
          <w:rFonts w:ascii="Times New Roman"/>
          <w:sz w:val="20"/>
          <w:vertAlign w:val="superscript"/>
          <w:lang w:val="fr-CA"/>
        </w:rPr>
        <w:t>2</w:t>
      </w:r>
      <w:r w:rsidRPr="001C4FF3">
        <w:rPr>
          <w:rFonts w:ascii="Times New Roman"/>
          <w:sz w:val="20"/>
          <w:lang w:val="fr-CA"/>
        </w:rPr>
        <w:t xml:space="preserve"> </w:t>
      </w:r>
      <w:r w:rsidR="001C4FF3" w:rsidRPr="001C4FF3">
        <w:rPr>
          <w:sz w:val="16"/>
          <w:szCs w:val="16"/>
          <w:lang w:val="fr-CA"/>
        </w:rPr>
        <w:t xml:space="preserve">Le programme de stages Avantage Talent du Centre d’Innovation de </w:t>
      </w:r>
      <w:proofErr w:type="gramStart"/>
      <w:r w:rsidR="001C4FF3" w:rsidRPr="001C4FF3">
        <w:rPr>
          <w:sz w:val="16"/>
          <w:szCs w:val="16"/>
          <w:lang w:val="fr-CA"/>
        </w:rPr>
        <w:t xml:space="preserve">l’Ontario </w:t>
      </w:r>
      <w:r w:rsidRPr="001C4FF3">
        <w:rPr>
          <w:spacing w:val="-47"/>
          <w:sz w:val="16"/>
          <w:szCs w:val="16"/>
          <w:lang w:val="fr-CA"/>
        </w:rPr>
        <w:t xml:space="preserve"> </w:t>
      </w:r>
      <w:r w:rsidR="001C4FF3" w:rsidRPr="001C4FF3">
        <w:rPr>
          <w:sz w:val="16"/>
          <w:szCs w:val="16"/>
          <w:lang w:val="fr-CA"/>
        </w:rPr>
        <w:t>offre</w:t>
      </w:r>
      <w:proofErr w:type="gramEnd"/>
      <w:r w:rsidR="001C4FF3" w:rsidRPr="001C4FF3">
        <w:rPr>
          <w:sz w:val="16"/>
          <w:szCs w:val="16"/>
          <w:lang w:val="fr-CA"/>
        </w:rPr>
        <w:t xml:space="preserve"> un financement de contrepartie aux entreprises qui embauchent des étudiants diplômés.</w:t>
      </w:r>
    </w:p>
    <w:p w14:paraId="2E3985A9" w14:textId="77777777" w:rsidR="00487819" w:rsidRDefault="002713CF" w:rsidP="00D86F63">
      <w:pPr>
        <w:spacing w:before="3"/>
        <w:ind w:left="3636" w:right="3716"/>
        <w:jc w:val="center"/>
        <w:rPr>
          <w:b/>
          <w:sz w:val="20"/>
        </w:rPr>
      </w:pPr>
      <w:r>
        <w:rPr>
          <w:noProof/>
          <w:lang w:eastAsia="en-CA"/>
        </w:rPr>
        <mc:AlternateContent>
          <mc:Choice Requires="wps">
            <w:drawing>
              <wp:anchor distT="0" distB="0" distL="114300" distR="114300" simplePos="0" relativeHeight="251661312" behindDoc="1" locked="0" layoutInCell="1" allowOverlap="1" wp14:anchorId="4902BE7C" wp14:editId="632DF386">
                <wp:simplePos x="0" y="0"/>
                <wp:positionH relativeFrom="margin">
                  <wp:align>center</wp:align>
                </wp:positionH>
                <wp:positionV relativeFrom="page">
                  <wp:posOffset>8972550</wp:posOffset>
                </wp:positionV>
                <wp:extent cx="2425700" cy="82867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425700" cy="828675"/>
                        </a:xfrm>
                        <a:prstGeom prst="rect">
                          <a:avLst/>
                        </a:prstGeom>
                        <a:noFill/>
                        <a:ln w="6350">
                          <a:noFill/>
                        </a:ln>
                      </wps:spPr>
                      <wps:txbx>
                        <w:txbxContent>
                          <w:p w14:paraId="3C7BA8FB" w14:textId="77777777" w:rsidR="002713CF" w:rsidRPr="00F06A42" w:rsidRDefault="002713CF" w:rsidP="002713CF">
                            <w:pPr>
                              <w:pStyle w:val="NoSpacing"/>
                              <w:jc w:val="center"/>
                              <w:rPr>
                                <w:color w:val="929292"/>
                                <w:sz w:val="18"/>
                                <w:szCs w:val="20"/>
                              </w:rPr>
                            </w:pPr>
                            <w:r w:rsidRPr="00F06A42">
                              <w:rPr>
                                <w:color w:val="929292"/>
                                <w:sz w:val="18"/>
                                <w:szCs w:val="20"/>
                              </w:rPr>
                              <w:t>55 Laurier E</w:t>
                            </w:r>
                          </w:p>
                          <w:p w14:paraId="6F0E66BE" w14:textId="77777777" w:rsidR="002713CF" w:rsidRDefault="002713CF" w:rsidP="002713CF">
                            <w:pPr>
                              <w:pStyle w:val="NoSpacing"/>
                              <w:jc w:val="center"/>
                              <w:rPr>
                                <w:color w:val="929292"/>
                                <w:sz w:val="18"/>
                                <w:szCs w:val="20"/>
                              </w:rPr>
                            </w:pPr>
                            <w:r w:rsidRPr="00F06A42">
                              <w:rPr>
                                <w:color w:val="929292"/>
                                <w:sz w:val="18"/>
                                <w:szCs w:val="20"/>
                              </w:rPr>
                              <w:t>Ottawa, Ontario K1N 6N5</w:t>
                            </w:r>
                          </w:p>
                          <w:p w14:paraId="2214A4C4" w14:textId="2748FA4E" w:rsidR="002713CF" w:rsidRPr="00DF3870" w:rsidRDefault="002713CF" w:rsidP="00DF3870">
                            <w:pPr>
                              <w:pStyle w:val="NoSpacing"/>
                              <w:jc w:val="center"/>
                              <w:rPr>
                                <w:color w:val="929292"/>
                                <w:sz w:val="18"/>
                                <w:szCs w:val="20"/>
                              </w:rPr>
                            </w:pPr>
                            <w:r w:rsidRPr="00F06A42">
                              <w:rPr>
                                <w:rFonts w:cs="Times New Roman (Body CS)"/>
                                <w:b/>
                                <w:bCs/>
                                <w:caps/>
                                <w:color w:val="929292"/>
                                <w:spacing w:val="20"/>
                                <w:sz w:val="18"/>
                                <w:szCs w:val="18"/>
                                <w:lang w:val="fr-CA"/>
                              </w:rPr>
                              <w:t>telfer.uottawa.ca</w:t>
                            </w:r>
                          </w:p>
                          <w:p w14:paraId="0D01ACD4" w14:textId="77777777" w:rsidR="002713CF" w:rsidRPr="00F06A42" w:rsidRDefault="002713CF" w:rsidP="002713CF">
                            <w:pPr>
                              <w:pStyle w:val="NoSpacing"/>
                              <w:jc w:val="center"/>
                              <w:rPr>
                                <w:color w:val="92929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2BE7C" id="_x0000_t202" coordsize="21600,21600" o:spt="202" path="m,l,21600r21600,l21600,xe">
                <v:stroke joinstyle="miter"/>
                <v:path gradientshapeok="t" o:connecttype="rect"/>
              </v:shapetype>
              <v:shape id="Text Box 1" o:spid="_x0000_s1026" type="#_x0000_t202" style="position:absolute;left:0;text-align:left;margin-left:0;margin-top:706.5pt;width:191pt;height:65.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p6FwIAACwEAAAOAAAAZHJzL2Uyb0RvYy54bWysU02P2jAQvVfqf7B8Lwkps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" filled="f" stroked="f" strokeweight=".5pt">
                <v:textbox>
                  <w:txbxContent>
                    <w:p w14:paraId="3C7BA8FB" w14:textId="77777777" w:rsidR="002713CF" w:rsidRPr="00F06A42" w:rsidRDefault="002713CF" w:rsidP="002713CF">
                      <w:pPr>
                        <w:pStyle w:val="NoSpacing"/>
                        <w:jc w:val="center"/>
                        <w:rPr>
                          <w:color w:val="929292"/>
                          <w:sz w:val="18"/>
                          <w:szCs w:val="20"/>
                        </w:rPr>
                      </w:pPr>
                      <w:r w:rsidRPr="00F06A42">
                        <w:rPr>
                          <w:color w:val="929292"/>
                          <w:sz w:val="18"/>
                          <w:szCs w:val="20"/>
                        </w:rPr>
                        <w:t>55 Laurier E</w:t>
                      </w:r>
                    </w:p>
                    <w:p w14:paraId="6F0E66BE" w14:textId="77777777" w:rsidR="002713CF" w:rsidRDefault="002713CF" w:rsidP="002713CF">
                      <w:pPr>
                        <w:pStyle w:val="NoSpacing"/>
                        <w:jc w:val="center"/>
                        <w:rPr>
                          <w:color w:val="929292"/>
                          <w:sz w:val="18"/>
                          <w:szCs w:val="20"/>
                        </w:rPr>
                      </w:pPr>
                      <w:r w:rsidRPr="00F06A42">
                        <w:rPr>
                          <w:color w:val="929292"/>
                          <w:sz w:val="18"/>
                          <w:szCs w:val="20"/>
                        </w:rPr>
                        <w:t>Ottawa, Ontario K1N 6N5</w:t>
                      </w:r>
                    </w:p>
                    <w:p w14:paraId="2214A4C4" w14:textId="2748FA4E" w:rsidR="002713CF" w:rsidRPr="00DF3870" w:rsidRDefault="002713CF" w:rsidP="00DF3870">
                      <w:pPr>
                        <w:pStyle w:val="NoSpacing"/>
                        <w:jc w:val="center"/>
                        <w:rPr>
                          <w:color w:val="929292"/>
                          <w:sz w:val="18"/>
                          <w:szCs w:val="20"/>
                        </w:rPr>
                      </w:pPr>
                      <w:r w:rsidRPr="00F06A42">
                        <w:rPr>
                          <w:rFonts w:cs="Times New Roman (Body CS)"/>
                          <w:b/>
                          <w:bCs/>
                          <w:caps/>
                          <w:color w:val="929292"/>
                          <w:spacing w:val="20"/>
                          <w:sz w:val="18"/>
                          <w:szCs w:val="18"/>
                          <w:lang w:val="fr-CA"/>
                        </w:rPr>
                        <w:t>telfer.uottawa.ca</w:t>
                      </w:r>
                    </w:p>
                    <w:p w14:paraId="0D01ACD4" w14:textId="77777777" w:rsidR="002713CF" w:rsidRPr="00F06A42" w:rsidRDefault="002713CF" w:rsidP="002713CF">
                      <w:pPr>
                        <w:pStyle w:val="NoSpacing"/>
                        <w:jc w:val="center"/>
                        <w:rPr>
                          <w:color w:val="929292"/>
                          <w:sz w:val="18"/>
                          <w:szCs w:val="20"/>
                        </w:rPr>
                      </w:pPr>
                    </w:p>
                  </w:txbxContent>
                </v:textbox>
                <w10:wrap type="topAndBottom" anchorx="margin" anchory="page"/>
              </v:shape>
            </w:pict>
          </mc:Fallback>
        </mc:AlternateContent>
      </w:r>
      <w:r w:rsidRPr="002713CF">
        <w:rPr>
          <w:rFonts w:ascii="Calibri Light" w:eastAsia="Calibri" w:hAnsi="Calibri Light" w:cs="Times New Roman"/>
          <w:noProof/>
          <w:szCs w:val="24"/>
          <w:lang w:val="en-CA" w:eastAsia="en-CA"/>
        </w:rPr>
        <mc:AlternateContent>
          <mc:Choice Requires="wpg">
            <w:drawing>
              <wp:anchor distT="0" distB="0" distL="114300" distR="114300" simplePos="0" relativeHeight="251659264" behindDoc="0" locked="0" layoutInCell="1" allowOverlap="1" wp14:anchorId="3E4378A4" wp14:editId="3D780BC9">
                <wp:simplePos x="0" y="0"/>
                <wp:positionH relativeFrom="page">
                  <wp:align>right</wp:align>
                </wp:positionH>
                <wp:positionV relativeFrom="paragraph">
                  <wp:posOffset>380365</wp:posOffset>
                </wp:positionV>
                <wp:extent cx="7764896" cy="60556"/>
                <wp:effectExtent l="0" t="0" r="7620" b="0"/>
                <wp:wrapNone/>
                <wp:docPr id="31" name="Group 31"/>
                <wp:cNvGraphicFramePr/>
                <a:graphic xmlns:a="http://schemas.openxmlformats.org/drawingml/2006/main">
                  <a:graphicData uri="http://schemas.microsoft.com/office/word/2010/wordprocessingGroup">
                    <wpg:wgp>
                      <wpg:cNvGrpSpPr/>
                      <wpg:grpSpPr>
                        <a:xfrm>
                          <a:off x="0" y="0"/>
                          <a:ext cx="7764896" cy="60556"/>
                          <a:chOff x="0" y="8312"/>
                          <a:chExt cx="7764896" cy="118746"/>
                        </a:xfrm>
                      </wpg:grpSpPr>
                      <wps:wsp>
                        <wps:cNvPr id="32" name="Rectangle 5">
                          <a:extLst>
                            <a:ext uri="{FF2B5EF4-FFF2-40B4-BE49-F238E27FC236}">
                              <a16:creationId xmlns:a16="http://schemas.microsoft.com/office/drawing/2014/main" id="{BA69183C-A65C-0A4D-A0B8-B91E41A01949}"/>
                            </a:ext>
                          </a:extLst>
                        </wps:cNvPr>
                        <wps:cNvSpPr/>
                        <wps:spPr>
                          <a:xfrm>
                            <a:off x="0" y="8312"/>
                            <a:ext cx="1927860" cy="118745"/>
                          </a:xfrm>
                          <a:prstGeom prst="rect">
                            <a:avLst/>
                          </a:prstGeom>
                          <a:solidFill>
                            <a:srgbClr val="C9D757"/>
                          </a:solidFill>
                          <a:ln w="12700" cap="flat" cmpd="sng" algn="ctr">
                            <a:noFill/>
                            <a:prstDash val="solid"/>
                            <a:miter lim="800000"/>
                          </a:ln>
                          <a:effectLst/>
                        </wps:spPr>
                        <wps:bodyPr rtlCol="0" anchor="ctr"/>
                      </wps:wsp>
                      <wps:wsp>
                        <wps:cNvPr id="33" name="Rectangle 5"/>
                        <wps:cNvSpPr/>
                        <wps:spPr>
                          <a:xfrm>
                            <a:off x="1928553" y="8313"/>
                            <a:ext cx="1927860" cy="118745"/>
                          </a:xfrm>
                          <a:prstGeom prst="rect">
                            <a:avLst/>
                          </a:prstGeom>
                          <a:solidFill>
                            <a:srgbClr val="56BABC"/>
                          </a:solidFill>
                          <a:ln>
                            <a:noFill/>
                          </a:ln>
                          <a:effectLst/>
                        </wps:spPr>
                        <wps:bodyPr rtlCol="0" anchor="ctr"/>
                      </wps:wsp>
                      <wps:wsp>
                        <wps:cNvPr id="34" name="Rectangle 5"/>
                        <wps:cNvSpPr/>
                        <wps:spPr>
                          <a:xfrm>
                            <a:off x="3848793" y="8312"/>
                            <a:ext cx="1927860" cy="118745"/>
                          </a:xfrm>
                          <a:prstGeom prst="rect">
                            <a:avLst/>
                          </a:prstGeom>
                          <a:solidFill>
                            <a:srgbClr val="E9B844"/>
                          </a:solidFill>
                          <a:ln>
                            <a:noFill/>
                          </a:ln>
                          <a:effectLst/>
                        </wps:spPr>
                        <wps:bodyPr rtlCol="0" anchor="ctr"/>
                      </wps:wsp>
                      <wps:wsp>
                        <wps:cNvPr id="35" name="Rectangle 5"/>
                        <wps:cNvSpPr/>
                        <wps:spPr>
                          <a:xfrm>
                            <a:off x="5777346" y="8312"/>
                            <a:ext cx="1987550" cy="118745"/>
                          </a:xfrm>
                          <a:prstGeom prst="rect">
                            <a:avLst/>
                          </a:prstGeom>
                          <a:solidFill>
                            <a:srgbClr val="983A7E"/>
                          </a:solidFill>
                          <a:ln>
                            <a:noFill/>
                          </a:ln>
                          <a:effectLst/>
                        </wps:spPr>
                        <wps:bodyPr rtlCol="0" anchor="ctr"/>
                      </wps:wsp>
                    </wpg:wgp>
                  </a:graphicData>
                </a:graphic>
                <wp14:sizeRelV relativeFrom="margin">
                  <wp14:pctHeight>0</wp14:pctHeight>
                </wp14:sizeRelV>
              </wp:anchor>
            </w:drawing>
          </mc:Choice>
          <mc:Fallback>
            <w:pict>
              <v:group w14:anchorId="1BEB735C" id="Group 31" o:spid="_x0000_s1026" style="position:absolute;margin-left:560.2pt;margin-top:29.95pt;width:611.4pt;height:4.75pt;z-index:251659264;mso-position-horizontal:right;mso-position-horizontal-relative:page;mso-height-relative:margin" coordorigin=",83" coordsize="7764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">
                <v:rect id="Rectangle 5" o:spid="_x0000_s1027" style="position:absolute;top:83;width:19278;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" fillcolor="#c9d757" stroked="f" strokeweight="1pt"/>
                <v:rect id="Rectangle 5" o:spid="_x0000_s1028" style="position:absolute;left:19285;top:83;width:19279;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" fillcolor="#56babc" stroked="f"/>
                <v:rect id="Rectangle 5" o:spid="_x0000_s1029" style="position:absolute;left:38487;top:83;width:19279;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" fillcolor="#e9b844" stroked="f"/>
                <v:rect id="Rectangle 5" o:spid="_x0000_s1030" style="position:absolute;left:57773;top:83;width:19875;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" fillcolor="#983a7e" stroked="f"/>
                <w10:wrap anchorx="page"/>
              </v:group>
            </w:pict>
          </mc:Fallback>
        </mc:AlternateContent>
      </w:r>
    </w:p>
    <w:sectPr w:rsidR="00487819">
      <w:type w:val="continuous"/>
      <w:pgSz w:w="12240" w:h="15840"/>
      <w:pgMar w:top="420" w:right="9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A3FB" w14:textId="77777777" w:rsidR="002713CF" w:rsidRDefault="002713CF" w:rsidP="002713CF">
      <w:r>
        <w:separator/>
      </w:r>
    </w:p>
  </w:endnote>
  <w:endnote w:type="continuationSeparator" w:id="0">
    <w:p w14:paraId="36755EDA" w14:textId="77777777" w:rsidR="002713CF" w:rsidRDefault="002713CF" w:rsidP="0027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A93D" w14:textId="77777777" w:rsidR="002713CF" w:rsidRDefault="002713CF">
    <w:pPr>
      <w:pStyle w:val="Footer"/>
    </w:pPr>
  </w:p>
  <w:p w14:paraId="33AB6267" w14:textId="77777777" w:rsidR="002713CF" w:rsidRDefault="0027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008D" w14:textId="77777777" w:rsidR="002713CF" w:rsidRDefault="002713CF" w:rsidP="002713CF">
      <w:r>
        <w:separator/>
      </w:r>
    </w:p>
  </w:footnote>
  <w:footnote w:type="continuationSeparator" w:id="0">
    <w:p w14:paraId="61488FEC" w14:textId="77777777" w:rsidR="002713CF" w:rsidRDefault="002713CF" w:rsidP="00271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174"/>
    <w:multiLevelType w:val="hybridMultilevel"/>
    <w:tmpl w:val="9452B99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32FC36FA"/>
    <w:multiLevelType w:val="hybridMultilevel"/>
    <w:tmpl w:val="BD04BD6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 w15:restartNumberingAfterBreak="0">
    <w:nsid w:val="7C534F75"/>
    <w:multiLevelType w:val="hybridMultilevel"/>
    <w:tmpl w:val="160C3928"/>
    <w:lvl w:ilvl="0" w:tplc="1166D5FC">
      <w:numFmt w:val="bullet"/>
      <w:lvlText w:val=""/>
      <w:lvlJc w:val="left"/>
      <w:pPr>
        <w:ind w:left="460" w:hanging="361"/>
      </w:pPr>
      <w:rPr>
        <w:rFonts w:ascii="Wingdings" w:eastAsia="Wingdings" w:hAnsi="Wingdings" w:cs="Wingdings" w:hint="default"/>
        <w:w w:val="100"/>
      </w:rPr>
    </w:lvl>
    <w:lvl w:ilvl="1" w:tplc="9C4A5B5A">
      <w:numFmt w:val="bullet"/>
      <w:lvlText w:val="•"/>
      <w:lvlJc w:val="left"/>
      <w:pPr>
        <w:ind w:left="901" w:hanging="361"/>
      </w:pPr>
      <w:rPr>
        <w:rFonts w:hint="default"/>
      </w:rPr>
    </w:lvl>
    <w:lvl w:ilvl="2" w:tplc="020E4F04">
      <w:numFmt w:val="bullet"/>
      <w:lvlText w:val="•"/>
      <w:lvlJc w:val="left"/>
      <w:pPr>
        <w:ind w:left="1342" w:hanging="361"/>
      </w:pPr>
      <w:rPr>
        <w:rFonts w:hint="default"/>
      </w:rPr>
    </w:lvl>
    <w:lvl w:ilvl="3" w:tplc="D75C7B1A">
      <w:numFmt w:val="bullet"/>
      <w:lvlText w:val="•"/>
      <w:lvlJc w:val="left"/>
      <w:pPr>
        <w:ind w:left="1784" w:hanging="361"/>
      </w:pPr>
      <w:rPr>
        <w:rFonts w:hint="default"/>
      </w:rPr>
    </w:lvl>
    <w:lvl w:ilvl="4" w:tplc="11F8CBB6">
      <w:numFmt w:val="bullet"/>
      <w:lvlText w:val="•"/>
      <w:lvlJc w:val="left"/>
      <w:pPr>
        <w:ind w:left="2225" w:hanging="361"/>
      </w:pPr>
      <w:rPr>
        <w:rFonts w:hint="default"/>
      </w:rPr>
    </w:lvl>
    <w:lvl w:ilvl="5" w:tplc="A72CF744">
      <w:numFmt w:val="bullet"/>
      <w:lvlText w:val="•"/>
      <w:lvlJc w:val="left"/>
      <w:pPr>
        <w:ind w:left="2666" w:hanging="361"/>
      </w:pPr>
      <w:rPr>
        <w:rFonts w:hint="default"/>
      </w:rPr>
    </w:lvl>
    <w:lvl w:ilvl="6" w:tplc="6C4C2354">
      <w:numFmt w:val="bullet"/>
      <w:lvlText w:val="•"/>
      <w:lvlJc w:val="left"/>
      <w:pPr>
        <w:ind w:left="3108" w:hanging="361"/>
      </w:pPr>
      <w:rPr>
        <w:rFonts w:hint="default"/>
      </w:rPr>
    </w:lvl>
    <w:lvl w:ilvl="7" w:tplc="96EE9192">
      <w:numFmt w:val="bullet"/>
      <w:lvlText w:val="•"/>
      <w:lvlJc w:val="left"/>
      <w:pPr>
        <w:ind w:left="3549" w:hanging="361"/>
      </w:pPr>
      <w:rPr>
        <w:rFonts w:hint="default"/>
      </w:rPr>
    </w:lvl>
    <w:lvl w:ilvl="8" w:tplc="F84C1E58">
      <w:numFmt w:val="bullet"/>
      <w:lvlText w:val="•"/>
      <w:lvlJc w:val="left"/>
      <w:pPr>
        <w:ind w:left="3990" w:hanging="361"/>
      </w:pPr>
      <w:rPr>
        <w:rFonts w:hint="default"/>
      </w:rPr>
    </w:lvl>
  </w:abstractNum>
  <w:num w:numId="1" w16cid:durableId="411508015">
    <w:abstractNumId w:val="2"/>
  </w:num>
  <w:num w:numId="2" w16cid:durableId="2089572535">
    <w:abstractNumId w:val="1"/>
  </w:num>
  <w:num w:numId="3" w16cid:durableId="95598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19"/>
    <w:rsid w:val="001C4FF3"/>
    <w:rsid w:val="002713CF"/>
    <w:rsid w:val="003523C8"/>
    <w:rsid w:val="00355EB7"/>
    <w:rsid w:val="00366F34"/>
    <w:rsid w:val="00392A74"/>
    <w:rsid w:val="00487819"/>
    <w:rsid w:val="004D1539"/>
    <w:rsid w:val="00526502"/>
    <w:rsid w:val="009A3FE2"/>
    <w:rsid w:val="00D86F63"/>
    <w:rsid w:val="00DF3870"/>
    <w:rsid w:val="00E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6104"/>
  <w15:docId w15:val="{EB269A37-D6DC-4778-8868-5F913126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22"/>
      <w:ind w:left="3804" w:right="3716"/>
      <w:jc w:val="center"/>
    </w:pPr>
    <w:rPr>
      <w:rFonts w:ascii="Verdana" w:eastAsia="Verdana" w:hAnsi="Verdana" w:cs="Verdana"/>
      <w:b/>
      <w:bCs/>
      <w:sz w:val="32"/>
      <w:szCs w:val="32"/>
    </w:rPr>
  </w:style>
  <w:style w:type="paragraph" w:styleId="ListParagraph">
    <w:name w:val="List Paragraph"/>
    <w:basedOn w:val="Normal"/>
    <w:uiPriority w:val="1"/>
    <w:qFormat/>
    <w:pPr>
      <w:spacing w:before="1"/>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13CF"/>
    <w:pPr>
      <w:tabs>
        <w:tab w:val="center" w:pos="4680"/>
        <w:tab w:val="right" w:pos="9360"/>
      </w:tabs>
    </w:pPr>
  </w:style>
  <w:style w:type="character" w:customStyle="1" w:styleId="HeaderChar">
    <w:name w:val="Header Char"/>
    <w:basedOn w:val="DefaultParagraphFont"/>
    <w:link w:val="Header"/>
    <w:uiPriority w:val="99"/>
    <w:rsid w:val="002713CF"/>
    <w:rPr>
      <w:rFonts w:ascii="Arial" w:eastAsia="Arial" w:hAnsi="Arial" w:cs="Arial"/>
    </w:rPr>
  </w:style>
  <w:style w:type="paragraph" w:styleId="Footer">
    <w:name w:val="footer"/>
    <w:basedOn w:val="Normal"/>
    <w:link w:val="FooterChar"/>
    <w:uiPriority w:val="99"/>
    <w:unhideWhenUsed/>
    <w:rsid w:val="002713CF"/>
    <w:pPr>
      <w:tabs>
        <w:tab w:val="center" w:pos="4680"/>
        <w:tab w:val="right" w:pos="9360"/>
      </w:tabs>
    </w:pPr>
  </w:style>
  <w:style w:type="character" w:customStyle="1" w:styleId="FooterChar">
    <w:name w:val="Footer Char"/>
    <w:basedOn w:val="DefaultParagraphFont"/>
    <w:link w:val="Footer"/>
    <w:uiPriority w:val="99"/>
    <w:rsid w:val="002713CF"/>
    <w:rPr>
      <w:rFonts w:ascii="Arial" w:eastAsia="Arial" w:hAnsi="Arial" w:cs="Arial"/>
    </w:rPr>
  </w:style>
  <w:style w:type="paragraph" w:styleId="NoSpacing">
    <w:name w:val="No Spacing"/>
    <w:uiPriority w:val="1"/>
    <w:qFormat/>
    <w:rsid w:val="002713CF"/>
    <w:pPr>
      <w:widowControl/>
      <w:autoSpaceDE/>
      <w:autoSpaceDN/>
    </w:pPr>
    <w:rPr>
      <w:rFonts w:asciiTheme="majorHAnsi" w:hAnsiTheme="majorHAnsi"/>
      <w:szCs w:val="24"/>
      <w:lang w:val="en-CA"/>
    </w:rPr>
  </w:style>
  <w:style w:type="character" w:styleId="Hyperlink">
    <w:name w:val="Hyperlink"/>
    <w:basedOn w:val="DefaultParagraphFont"/>
    <w:uiPriority w:val="99"/>
    <w:unhideWhenUsed/>
    <w:rsid w:val="00526502"/>
    <w:rPr>
      <w:color w:val="0000FF" w:themeColor="hyperlink"/>
      <w:u w:val="single"/>
    </w:rPr>
  </w:style>
  <w:style w:type="character" w:styleId="UnresolvedMention">
    <w:name w:val="Unresolved Mention"/>
    <w:basedOn w:val="DefaultParagraphFont"/>
    <w:uiPriority w:val="99"/>
    <w:semiHidden/>
    <w:unhideWhenUsed/>
    <w:rsid w:val="0052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udes.superieures@telfer.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Main Title</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vnrxxxx</dc:creator>
  <cp:lastModifiedBy>Julie Maisonneuve</cp:lastModifiedBy>
  <cp:revision>3</cp:revision>
  <dcterms:created xsi:type="dcterms:W3CDTF">2022-09-27T15:43:00Z</dcterms:created>
  <dcterms:modified xsi:type="dcterms:W3CDTF">2022-09-27T19:35:00Z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19 for Word</vt:lpwstr>
  </property>
  <property fmtid="{D5CDD505-2E9C-101B-9397-08002B2CF9AE}" pid="4" name="LastSaved">
    <vt:filetime>2022-05-31T00:00:00Z</vt:filetime>
  </property>
</Properties>
</file>